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17" w:rsidRPr="008D45A3" w:rsidRDefault="00421C17" w:rsidP="000D0EC7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</w:rPr>
      </w:pPr>
      <w:bookmarkStart w:id="0" w:name="_GoBack"/>
      <w:bookmarkEnd w:id="0"/>
      <w:r w:rsidRPr="008D45A3">
        <w:rPr>
          <w:rFonts w:ascii="HelveticaNeueLT Std Med" w:hAnsi="HelveticaNeueLT Std Med" w:cs="HelveticaNeueLT Std Med"/>
        </w:rPr>
        <w:t>STAKEHOLDER ANALYSIS MATRIX</w:t>
      </w:r>
    </w:p>
    <w:tbl>
      <w:tblPr>
        <w:tblW w:w="9543" w:type="dxa"/>
        <w:tblInd w:w="-106" w:type="dxa"/>
        <w:tblLook w:val="01E0" w:firstRow="1" w:lastRow="1" w:firstColumn="1" w:lastColumn="1" w:noHBand="0" w:noVBand="0"/>
      </w:tblPr>
      <w:tblGrid>
        <w:gridCol w:w="1620"/>
        <w:gridCol w:w="2652"/>
        <w:gridCol w:w="1827"/>
        <w:gridCol w:w="3444"/>
      </w:tblGrid>
      <w:tr w:rsidR="00421C17" w:rsidRPr="001E5E7C" w:rsidTr="00B84F68">
        <w:tc>
          <w:tcPr>
            <w:tcW w:w="1620" w:type="dxa"/>
            <w:vAlign w:val="bottom"/>
          </w:tcPr>
          <w:p w:rsidR="00421C17" w:rsidRPr="001E5E7C" w:rsidRDefault="00421C17" w:rsidP="00D63CB6">
            <w:pPr>
              <w:spacing w:after="0" w:line="240" w:lineRule="auto"/>
              <w:ind w:right="-444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52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63CB6">
            <w:pPr>
              <w:ind w:left="172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827" w:type="dxa"/>
            <w:vAlign w:val="bottom"/>
          </w:tcPr>
          <w:p w:rsidR="00421C17" w:rsidRPr="001E5E7C" w:rsidRDefault="00421C17" w:rsidP="00D63CB6">
            <w:pPr>
              <w:spacing w:after="0" w:line="240" w:lineRule="auto"/>
              <w:ind w:right="-444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63CB6">
            <w:pPr>
              <w:ind w:left="-219"/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A570F7">
      <w:pPr>
        <w:rPr>
          <w:rFonts w:ascii="HelveticaNeueLT Std Med" w:hAnsi="HelveticaNeueLT Std Med" w:cs="HelveticaNeueLT Std Med"/>
        </w:rPr>
      </w:pPr>
    </w:p>
    <w:tbl>
      <w:tblPr>
        <w:tblW w:w="95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698"/>
      </w:tblGrid>
      <w:tr w:rsidR="00421C17" w:rsidRPr="001E5E7C">
        <w:trPr>
          <w:trHeight w:val="3770"/>
        </w:trPr>
        <w:tc>
          <w:tcPr>
            <w:tcW w:w="4860" w:type="dxa"/>
          </w:tcPr>
          <w:p w:rsidR="00421C17" w:rsidRPr="001E5E7C" w:rsidRDefault="00CE3C16" w:rsidP="00194C0D">
            <w:pPr>
              <w:rPr>
                <w:rFonts w:ascii="HelveticaNeueLT Std Med" w:hAnsi="HelveticaNeueLT Std Med" w:cs="HelveticaNeueLT Std Me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-418465</wp:posOffset>
                      </wp:positionH>
                      <wp:positionV relativeFrom="paragraph">
                        <wp:posOffset>2066290</wp:posOffset>
                      </wp:positionV>
                      <wp:extent cx="321310" cy="731520"/>
                      <wp:effectExtent l="635" t="0" r="1905" b="254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31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1C17" w:rsidRPr="007E68DB" w:rsidRDefault="00421C17" w:rsidP="000D0EC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7E68DB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Power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2.95pt;margin-top:162.7pt;width:25.3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" stroked="f">
                      <v:textbox style="layout-flow:vertical;mso-layout-flow-alt:bottom-to-top">
                        <w:txbxContent>
                          <w:p w:rsidR="00421C17" w:rsidRPr="007E68DB" w:rsidRDefault="00421C17" w:rsidP="000D0E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E68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98" w:type="dxa"/>
          </w:tcPr>
          <w:p w:rsidR="00421C17" w:rsidRPr="001E5E7C" w:rsidRDefault="00421C17" w:rsidP="00194C0D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4032"/>
        </w:trPr>
        <w:tc>
          <w:tcPr>
            <w:tcW w:w="4860" w:type="dxa"/>
          </w:tcPr>
          <w:p w:rsidR="00421C17" w:rsidRPr="001E5E7C" w:rsidRDefault="00421C17" w:rsidP="00194C0D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4698" w:type="dxa"/>
          </w:tcPr>
          <w:p w:rsidR="00421C17" w:rsidRPr="001E5E7C" w:rsidRDefault="00421C17" w:rsidP="00194C0D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A570F7">
      <w:pPr>
        <w:jc w:val="center"/>
        <w:rPr>
          <w:rFonts w:ascii="HelveticaNeueLT Std Med" w:hAnsi="HelveticaNeueLT Std Med" w:cs="HelveticaNeueLT Std Med"/>
          <w:b/>
          <w:bCs/>
        </w:rPr>
      </w:pPr>
      <w:r w:rsidRPr="001E5E7C">
        <w:rPr>
          <w:rFonts w:ascii="HelveticaNeueLT Std Med" w:hAnsi="HelveticaNeueLT Std Med" w:cs="HelveticaNeueLT Std Med"/>
          <w:b/>
          <w:bCs/>
        </w:rPr>
        <w:t>Interest</w:t>
      </w:r>
    </w:p>
    <w:sectPr w:rsidR="00421C17" w:rsidRPr="001E5E7C" w:rsidSect="0012411C"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C17" w:rsidRDefault="00421C17">
      <w:r>
        <w:separator/>
      </w:r>
    </w:p>
  </w:endnote>
  <w:endnote w:type="continuationSeparator" w:id="0">
    <w:p w:rsidR="00421C17" w:rsidRDefault="0042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Kartika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17" w:rsidRPr="006511ED" w:rsidRDefault="00421C17" w:rsidP="00666166">
    <w:pPr>
      <w:pStyle w:val="Footer"/>
      <w:jc w:val="center"/>
      <w:rPr>
        <w:rFonts w:ascii="HelveticaNeueLT Std Med" w:hAnsi="HelveticaNeueLT Std Med"/>
      </w:rPr>
    </w:pPr>
    <w:r w:rsidRPr="006511ED">
      <w:rPr>
        <w:rFonts w:ascii="HelveticaNeueLT Std Med" w:hAnsi="HelveticaNeueLT Std Med"/>
      </w:rPr>
      <w:t xml:space="preserve">Page </w:t>
    </w:r>
    <w:r w:rsidR="009E7B00" w:rsidRPr="006511ED">
      <w:rPr>
        <w:rFonts w:ascii="HelveticaNeueLT Std Med" w:hAnsi="HelveticaNeueLT Std Med"/>
      </w:rPr>
      <w:fldChar w:fldCharType="begin"/>
    </w:r>
    <w:r w:rsidR="009E7B00" w:rsidRPr="006511ED">
      <w:rPr>
        <w:rFonts w:ascii="HelveticaNeueLT Std Med" w:hAnsi="HelveticaNeueLT Std Med"/>
      </w:rPr>
      <w:instrText xml:space="preserve"> PAGE </w:instrText>
    </w:r>
    <w:r w:rsidR="009E7B00" w:rsidRPr="006511ED">
      <w:rPr>
        <w:rFonts w:ascii="HelveticaNeueLT Std Med" w:hAnsi="HelveticaNeueLT Std Med"/>
      </w:rPr>
      <w:fldChar w:fldCharType="separate"/>
    </w:r>
    <w:r w:rsidR="00F2352C">
      <w:rPr>
        <w:rFonts w:ascii="HelveticaNeueLT Std Med" w:hAnsi="HelveticaNeueLT Std Med"/>
        <w:noProof/>
      </w:rPr>
      <w:t>1</w:t>
    </w:r>
    <w:r w:rsidR="009E7B00" w:rsidRPr="006511ED">
      <w:rPr>
        <w:rFonts w:ascii="HelveticaNeueLT Std Med" w:hAnsi="HelveticaNeueLT Std Med"/>
      </w:rPr>
      <w:fldChar w:fldCharType="end"/>
    </w:r>
    <w:r w:rsidRPr="006511ED">
      <w:rPr>
        <w:rFonts w:ascii="HelveticaNeueLT Std Med" w:hAnsi="HelveticaNeueLT Std Med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C17" w:rsidRDefault="00421C17">
      <w:r>
        <w:separator/>
      </w:r>
    </w:p>
  </w:footnote>
  <w:footnote w:type="continuationSeparator" w:id="0">
    <w:p w:rsidR="00421C17" w:rsidRDefault="00421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D4A"/>
    <w:multiLevelType w:val="multilevel"/>
    <w:tmpl w:val="0409001F"/>
    <w:styleLink w:val="111111"/>
    <w:lvl w:ilvl="0">
      <w:start w:val="1"/>
      <w:numFmt w:val="decimal"/>
      <w:pStyle w:val="ListNumber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1E015101"/>
    <w:multiLevelType w:val="multilevel"/>
    <w:tmpl w:val="CB480898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cs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4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15">
    <w:nsid w:val="5FD40A05"/>
    <w:multiLevelType w:val="multilevel"/>
    <w:tmpl w:val="0409001D"/>
    <w:styleLink w:val="1ai"/>
    <w:lvl w:ilvl="0">
      <w:start w:val="1"/>
      <w:numFmt w:val="decimal"/>
      <w:pStyle w:val="ListNumber5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12"/>
  </w:num>
  <w:num w:numId="10">
    <w:abstractNumId w:val="5"/>
  </w:num>
  <w:num w:numId="11">
    <w:abstractNumId w:val="3"/>
  </w:num>
  <w:num w:numId="12">
    <w:abstractNumId w:val="7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cumentProtection w:edit="trackedChanges" w:enforcement="0"/>
  <w:defaultTabStop w:val="720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96"/>
    <w:rsid w:val="000359B0"/>
    <w:rsid w:val="00054E16"/>
    <w:rsid w:val="000570CA"/>
    <w:rsid w:val="000A2C40"/>
    <w:rsid w:val="000C017D"/>
    <w:rsid w:val="000D0EC7"/>
    <w:rsid w:val="000D1A38"/>
    <w:rsid w:val="00114ABC"/>
    <w:rsid w:val="0012411C"/>
    <w:rsid w:val="00131067"/>
    <w:rsid w:val="00142BA3"/>
    <w:rsid w:val="00194C0D"/>
    <w:rsid w:val="001C4D10"/>
    <w:rsid w:val="001E5E7C"/>
    <w:rsid w:val="001E7EAE"/>
    <w:rsid w:val="00210A9E"/>
    <w:rsid w:val="00216E95"/>
    <w:rsid w:val="00226CD2"/>
    <w:rsid w:val="00231561"/>
    <w:rsid w:val="002538DA"/>
    <w:rsid w:val="00292D1C"/>
    <w:rsid w:val="002A18B0"/>
    <w:rsid w:val="002A6793"/>
    <w:rsid w:val="002B3ED5"/>
    <w:rsid w:val="002B7082"/>
    <w:rsid w:val="002C5506"/>
    <w:rsid w:val="002C7E3F"/>
    <w:rsid w:val="00301F7C"/>
    <w:rsid w:val="00307067"/>
    <w:rsid w:val="0031148F"/>
    <w:rsid w:val="0032170E"/>
    <w:rsid w:val="003307C4"/>
    <w:rsid w:val="00330982"/>
    <w:rsid w:val="00333448"/>
    <w:rsid w:val="00337A72"/>
    <w:rsid w:val="00340AE5"/>
    <w:rsid w:val="00365C41"/>
    <w:rsid w:val="003A04AD"/>
    <w:rsid w:val="003C6B64"/>
    <w:rsid w:val="003E4233"/>
    <w:rsid w:val="00402870"/>
    <w:rsid w:val="00421C17"/>
    <w:rsid w:val="00432218"/>
    <w:rsid w:val="00456503"/>
    <w:rsid w:val="0046483A"/>
    <w:rsid w:val="004742EA"/>
    <w:rsid w:val="00481910"/>
    <w:rsid w:val="00491EE1"/>
    <w:rsid w:val="004925A7"/>
    <w:rsid w:val="004946FA"/>
    <w:rsid w:val="004B7717"/>
    <w:rsid w:val="004F3F97"/>
    <w:rsid w:val="004F68BD"/>
    <w:rsid w:val="00514A9D"/>
    <w:rsid w:val="005500E6"/>
    <w:rsid w:val="0055746F"/>
    <w:rsid w:val="00570D61"/>
    <w:rsid w:val="005836ED"/>
    <w:rsid w:val="00586551"/>
    <w:rsid w:val="00591E14"/>
    <w:rsid w:val="00596C34"/>
    <w:rsid w:val="005A3B2B"/>
    <w:rsid w:val="00612778"/>
    <w:rsid w:val="00637F17"/>
    <w:rsid w:val="006511ED"/>
    <w:rsid w:val="006634A1"/>
    <w:rsid w:val="00666166"/>
    <w:rsid w:val="006C7066"/>
    <w:rsid w:val="006D21F1"/>
    <w:rsid w:val="006E288C"/>
    <w:rsid w:val="006E3D21"/>
    <w:rsid w:val="007156FA"/>
    <w:rsid w:val="00717D43"/>
    <w:rsid w:val="00727BB5"/>
    <w:rsid w:val="0073183B"/>
    <w:rsid w:val="0073551A"/>
    <w:rsid w:val="0078663C"/>
    <w:rsid w:val="007D5B38"/>
    <w:rsid w:val="007E0E0A"/>
    <w:rsid w:val="007E68DB"/>
    <w:rsid w:val="00803E80"/>
    <w:rsid w:val="00812A08"/>
    <w:rsid w:val="00870187"/>
    <w:rsid w:val="008814AC"/>
    <w:rsid w:val="008A09E7"/>
    <w:rsid w:val="008B5771"/>
    <w:rsid w:val="008C2513"/>
    <w:rsid w:val="008C7920"/>
    <w:rsid w:val="008D45A3"/>
    <w:rsid w:val="008D6D4E"/>
    <w:rsid w:val="008E6764"/>
    <w:rsid w:val="008F255D"/>
    <w:rsid w:val="008F4039"/>
    <w:rsid w:val="008F7E24"/>
    <w:rsid w:val="0091467F"/>
    <w:rsid w:val="00920271"/>
    <w:rsid w:val="00924FAA"/>
    <w:rsid w:val="009563C9"/>
    <w:rsid w:val="00967ABC"/>
    <w:rsid w:val="009A0683"/>
    <w:rsid w:val="009E530A"/>
    <w:rsid w:val="009E7B00"/>
    <w:rsid w:val="009F79ED"/>
    <w:rsid w:val="00A131C5"/>
    <w:rsid w:val="00A20ED2"/>
    <w:rsid w:val="00A21FCB"/>
    <w:rsid w:val="00A26C27"/>
    <w:rsid w:val="00A47E8C"/>
    <w:rsid w:val="00A519FF"/>
    <w:rsid w:val="00A54905"/>
    <w:rsid w:val="00A570F7"/>
    <w:rsid w:val="00A72301"/>
    <w:rsid w:val="00A90517"/>
    <w:rsid w:val="00AA4C15"/>
    <w:rsid w:val="00AB1C31"/>
    <w:rsid w:val="00B11FEE"/>
    <w:rsid w:val="00B14F95"/>
    <w:rsid w:val="00B22CC3"/>
    <w:rsid w:val="00B37FC5"/>
    <w:rsid w:val="00B43CFD"/>
    <w:rsid w:val="00B57B7B"/>
    <w:rsid w:val="00B745A1"/>
    <w:rsid w:val="00B84F68"/>
    <w:rsid w:val="00B9455F"/>
    <w:rsid w:val="00BA15B9"/>
    <w:rsid w:val="00BC1B22"/>
    <w:rsid w:val="00BD02BB"/>
    <w:rsid w:val="00BE4027"/>
    <w:rsid w:val="00BF05DC"/>
    <w:rsid w:val="00C166F2"/>
    <w:rsid w:val="00C33E9E"/>
    <w:rsid w:val="00C36C38"/>
    <w:rsid w:val="00C47FA7"/>
    <w:rsid w:val="00C54DD6"/>
    <w:rsid w:val="00C66EDD"/>
    <w:rsid w:val="00C73507"/>
    <w:rsid w:val="00CA341F"/>
    <w:rsid w:val="00CA4E01"/>
    <w:rsid w:val="00CB05E5"/>
    <w:rsid w:val="00CE0754"/>
    <w:rsid w:val="00CE3C16"/>
    <w:rsid w:val="00CE4488"/>
    <w:rsid w:val="00D2522C"/>
    <w:rsid w:val="00D5245A"/>
    <w:rsid w:val="00D540A6"/>
    <w:rsid w:val="00D63CB6"/>
    <w:rsid w:val="00D73BF1"/>
    <w:rsid w:val="00D80201"/>
    <w:rsid w:val="00D93AA3"/>
    <w:rsid w:val="00DB2F64"/>
    <w:rsid w:val="00DB344C"/>
    <w:rsid w:val="00DD06ED"/>
    <w:rsid w:val="00DD4436"/>
    <w:rsid w:val="00DE6F6A"/>
    <w:rsid w:val="00DF053C"/>
    <w:rsid w:val="00DF11C3"/>
    <w:rsid w:val="00E20C5B"/>
    <w:rsid w:val="00E4315A"/>
    <w:rsid w:val="00E93178"/>
    <w:rsid w:val="00E95B54"/>
    <w:rsid w:val="00EC0760"/>
    <w:rsid w:val="00EF56E5"/>
    <w:rsid w:val="00EF6904"/>
    <w:rsid w:val="00F11E71"/>
    <w:rsid w:val="00F2352C"/>
    <w:rsid w:val="00F6617D"/>
    <w:rsid w:val="00FA5934"/>
    <w:rsid w:val="00FA642A"/>
    <w:rsid w:val="00FB6703"/>
    <w:rsid w:val="00FC5A96"/>
    <w:rsid w:val="00FD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1811A-B545-47D4-9135-A5C4CCF1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John Wiley and Sons, Inc.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Aristotle</dc:creator>
  <cp:lastModifiedBy>Odum, Amy - Hoboken</cp:lastModifiedBy>
  <cp:revision>3</cp:revision>
  <cp:lastPrinted>2012-06-26T21:19:00Z</cp:lastPrinted>
  <dcterms:created xsi:type="dcterms:W3CDTF">2013-01-25T15:42:00Z</dcterms:created>
  <dcterms:modified xsi:type="dcterms:W3CDTF">2013-01-25T15:48:00Z</dcterms:modified>
</cp:coreProperties>
</file>