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49" w:rsidRPr="00611949" w:rsidRDefault="00611949" w:rsidP="00611949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611949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QUALITY AUDIT</w:t>
      </w:r>
    </w:p>
    <w:tbl>
      <w:tblPr>
        <w:tblW w:w="9593" w:type="dxa"/>
        <w:tblInd w:w="-106" w:type="dxa"/>
        <w:tblLook w:val="01E0" w:firstRow="1" w:lastRow="1" w:firstColumn="1" w:lastColumn="1" w:noHBand="0" w:noVBand="0"/>
      </w:tblPr>
      <w:tblGrid>
        <w:gridCol w:w="1578"/>
        <w:gridCol w:w="378"/>
        <w:gridCol w:w="2410"/>
        <w:gridCol w:w="236"/>
        <w:gridCol w:w="1424"/>
        <w:gridCol w:w="423"/>
        <w:gridCol w:w="3144"/>
      </w:tblGrid>
      <w:tr w:rsidR="00611949" w:rsidRPr="00611949" w:rsidTr="00433B64">
        <w:trPr>
          <w:trHeight w:val="532"/>
        </w:trPr>
        <w:tc>
          <w:tcPr>
            <w:tcW w:w="1578" w:type="dxa"/>
            <w:vAlign w:val="bottom"/>
          </w:tcPr>
          <w:p w:rsidR="00611949" w:rsidRPr="00611949" w:rsidRDefault="00611949" w:rsidP="00611949">
            <w:pPr>
              <w:spacing w:after="0" w:line="240" w:lineRule="auto"/>
              <w:ind w:right="-27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611949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88" w:type="dxa"/>
            <w:gridSpan w:val="2"/>
            <w:tcBorders>
              <w:bottom w:val="single" w:sz="4" w:space="0" w:color="auto"/>
            </w:tcBorders>
            <w:vAlign w:val="bottom"/>
          </w:tcPr>
          <w:p w:rsidR="00611949" w:rsidRPr="00611949" w:rsidRDefault="00611949" w:rsidP="00611949">
            <w:pPr>
              <w:spacing w:after="0" w:line="240" w:lineRule="auto"/>
              <w:ind w:left="-332" w:firstLine="1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6" w:type="dxa"/>
            <w:vAlign w:val="bottom"/>
          </w:tcPr>
          <w:p w:rsidR="00611949" w:rsidRPr="00611949" w:rsidRDefault="00611949" w:rsidP="00611949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47" w:type="dxa"/>
            <w:gridSpan w:val="2"/>
            <w:vAlign w:val="bottom"/>
          </w:tcPr>
          <w:p w:rsidR="00611949" w:rsidRPr="00611949" w:rsidRDefault="00611949" w:rsidP="00611949">
            <w:pPr>
              <w:tabs>
                <w:tab w:val="left" w:pos="1693"/>
              </w:tabs>
              <w:spacing w:after="0" w:line="240" w:lineRule="auto"/>
              <w:ind w:right="-5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611949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144" w:type="dxa"/>
            <w:tcBorders>
              <w:bottom w:val="single" w:sz="4" w:space="0" w:color="auto"/>
            </w:tcBorders>
            <w:vAlign w:val="bottom"/>
          </w:tcPr>
          <w:p w:rsidR="00611949" w:rsidRPr="00611949" w:rsidRDefault="00611949" w:rsidP="00611949">
            <w:pPr>
              <w:spacing w:after="0" w:line="240" w:lineRule="auto"/>
              <w:ind w:left="-312" w:firstLine="227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611949" w:rsidRPr="00611949" w:rsidTr="00433B64">
        <w:trPr>
          <w:trHeight w:val="532"/>
        </w:trPr>
        <w:tc>
          <w:tcPr>
            <w:tcW w:w="1956" w:type="dxa"/>
            <w:gridSpan w:val="2"/>
            <w:vAlign w:val="bottom"/>
          </w:tcPr>
          <w:p w:rsidR="00611949" w:rsidRPr="00611949" w:rsidRDefault="00611949" w:rsidP="00611949">
            <w:pPr>
              <w:spacing w:after="0" w:line="240" w:lineRule="auto"/>
              <w:ind w:right="-59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611949">
              <w:rPr>
                <w:rFonts w:ascii="HelveticaNeueLT Std Med" w:eastAsia="Calibri" w:hAnsi="HelveticaNeueLT Std Med" w:cs="HelveticaNeueLT Std Med"/>
                <w:b/>
                <w:bCs/>
              </w:rPr>
              <w:t>Project Auditor: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611949" w:rsidRPr="00611949" w:rsidRDefault="00611949" w:rsidP="00611949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6" w:type="dxa"/>
            <w:vAlign w:val="bottom"/>
          </w:tcPr>
          <w:p w:rsidR="00611949" w:rsidRPr="00611949" w:rsidRDefault="00611949" w:rsidP="00611949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24" w:type="dxa"/>
            <w:vAlign w:val="bottom"/>
          </w:tcPr>
          <w:p w:rsidR="00611949" w:rsidRPr="00611949" w:rsidRDefault="00611949" w:rsidP="00611949">
            <w:pPr>
              <w:spacing w:after="0" w:line="240" w:lineRule="auto"/>
              <w:ind w:right="-25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611949">
              <w:rPr>
                <w:rFonts w:ascii="HelveticaNeueLT Std Med" w:eastAsia="Calibri" w:hAnsi="HelveticaNeueLT Std Med" w:cs="HelveticaNeueLT Std Med"/>
                <w:b/>
                <w:bCs/>
              </w:rPr>
              <w:t>Audit Date:</w:t>
            </w:r>
          </w:p>
        </w:tc>
        <w:tc>
          <w:tcPr>
            <w:tcW w:w="3567" w:type="dxa"/>
            <w:gridSpan w:val="2"/>
            <w:tcBorders>
              <w:bottom w:val="single" w:sz="4" w:space="0" w:color="auto"/>
            </w:tcBorders>
            <w:vAlign w:val="bottom"/>
          </w:tcPr>
          <w:p w:rsidR="00611949" w:rsidRPr="00611949" w:rsidRDefault="00611949" w:rsidP="00611949">
            <w:pPr>
              <w:spacing w:after="0" w:line="240" w:lineRule="auto"/>
              <w:ind w:left="-323" w:right="-160" w:firstLine="227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611949" w:rsidRPr="00611949" w:rsidRDefault="00611949" w:rsidP="00611949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611949" w:rsidRPr="00611949" w:rsidTr="00433B64">
        <w:tc>
          <w:tcPr>
            <w:tcW w:w="9576" w:type="dxa"/>
            <w:vAlign w:val="bottom"/>
          </w:tcPr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  <w:sz w:val="20"/>
                <w:szCs w:val="20"/>
              </w:rPr>
            </w:pPr>
            <w:r w:rsidRPr="00611949">
              <w:rPr>
                <w:rFonts w:ascii="HelveticaNeueLT Std Med" w:eastAsia="Calibri" w:hAnsi="HelveticaNeueLT Std Med" w:cs="HelveticaNeueLT Std Med"/>
              </w:rPr>
              <w:br w:type="page"/>
            </w:r>
            <w:r w:rsidRPr="00611949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t>Area Audited</w:t>
            </w:r>
          </w:p>
          <w:tbl>
            <w:tblPr>
              <w:tblW w:w="9474" w:type="dxa"/>
              <w:tblInd w:w="3" w:type="dxa"/>
              <w:tblLook w:val="00A0" w:firstRow="1" w:lastRow="0" w:firstColumn="1" w:lastColumn="0" w:noHBand="0" w:noVBand="0"/>
            </w:tblPr>
            <w:tblGrid>
              <w:gridCol w:w="3075"/>
              <w:gridCol w:w="3431"/>
              <w:gridCol w:w="2968"/>
            </w:tblGrid>
            <w:tr w:rsidR="00611949" w:rsidRPr="00611949" w:rsidTr="00433B64">
              <w:trPr>
                <w:trHeight w:val="462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Project</w: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Project processes</w:t>
                  </w:r>
                </w:p>
              </w:tc>
              <w:tc>
                <w:tcPr>
                  <w:tcW w:w="2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Project documents</w:t>
                  </w:r>
                </w:p>
              </w:tc>
            </w:tr>
            <w:tr w:rsidR="00611949" w:rsidRPr="00611949" w:rsidTr="00433B64">
              <w:trPr>
                <w:trHeight w:val="413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Product</w: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Product requirements</w:t>
                  </w:r>
                </w:p>
              </w:tc>
              <w:tc>
                <w:tcPr>
                  <w:tcW w:w="2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Product documents</w:t>
                  </w:r>
                </w:p>
              </w:tc>
            </w:tr>
            <w:tr w:rsidR="00611949" w:rsidRPr="00611949" w:rsidTr="00433B64">
              <w:trPr>
                <w:trHeight w:val="742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Approved change implementation</w: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Corrective or preventive action implementation</w:t>
                  </w:r>
                </w:p>
              </w:tc>
              <w:tc>
                <w:tcPr>
                  <w:tcW w:w="2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Defect/deficiency repair</w:t>
                  </w:r>
                </w:p>
              </w:tc>
            </w:tr>
            <w:tr w:rsidR="00611949" w:rsidRPr="00611949" w:rsidTr="00433B64">
              <w:trPr>
                <w:trHeight w:val="742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Quality Management Plan</w: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Organizational policies</w:t>
                  </w:r>
                </w:p>
              </w:tc>
              <w:tc>
                <w:tcPr>
                  <w:tcW w:w="2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611949" w:rsidRPr="00611949" w:rsidRDefault="00611949" w:rsidP="00611949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Organizational procedures</w:t>
                  </w:r>
                </w:p>
              </w:tc>
            </w:tr>
          </w:tbl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466"/>
            </w:tblGrid>
            <w:tr w:rsidR="00611949" w:rsidRPr="00611949" w:rsidTr="00433B64">
              <w:trPr>
                <w:tblHeader/>
              </w:trPr>
              <w:tc>
                <w:tcPr>
                  <w:tcW w:w="10224" w:type="dxa"/>
                  <w:tcBorders>
                    <w:bottom w:val="single" w:sz="4" w:space="0" w:color="auto"/>
                  </w:tcBorders>
                  <w:vAlign w:val="bottom"/>
                </w:tcPr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  <w:t>Good Practices to Share</w:t>
                  </w:r>
                </w:p>
              </w:tc>
            </w:tr>
            <w:tr w:rsidR="00611949" w:rsidRPr="00611949" w:rsidTr="00433B64">
              <w:trPr>
                <w:trHeight w:val="2370"/>
              </w:trPr>
              <w:tc>
                <w:tcPr>
                  <w:tcW w:w="10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86" w:type="dxa"/>
                    <w:left w:w="115" w:type="dxa"/>
                    <w:right w:w="115" w:type="dxa"/>
                  </w:tcMar>
                </w:tcPr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</w:tc>
            </w:tr>
          </w:tbl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</w:pPr>
          </w:p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</w:pPr>
            <w:r w:rsidRPr="00611949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t>Areas for Improvement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453"/>
            </w:tblGrid>
            <w:tr w:rsidR="00611949" w:rsidRPr="00611949" w:rsidTr="00433B64">
              <w:tc>
                <w:tcPr>
                  <w:tcW w:w="10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611949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611949" w:rsidRPr="00611949" w:rsidRDefault="00611949" w:rsidP="00611949">
            <w:pPr>
              <w:keepNext/>
              <w:spacing w:after="120" w:line="240" w:lineRule="auto"/>
              <w:jc w:val="center"/>
              <w:rPr>
                <w:rFonts w:ascii="HelveticaNeueLT Std Med" w:eastAsia="Times New Roman" w:hAnsi="HelveticaNeueLT Std Med" w:cs="HelveticaNeueLT Std Med"/>
                <w:b/>
                <w:bCs/>
                <w:sz w:val="28"/>
                <w:szCs w:val="28"/>
              </w:rPr>
            </w:pPr>
          </w:p>
          <w:p w:rsidR="00611949" w:rsidRPr="00611949" w:rsidRDefault="00611949" w:rsidP="00611949">
            <w:pPr>
              <w:pBdr>
                <w:left w:val="single" w:sz="36" w:space="6" w:color="C0C0C0"/>
              </w:pBdr>
              <w:spacing w:after="120" w:line="240" w:lineRule="auto"/>
              <w:ind w:firstLine="144"/>
              <w:rPr>
                <w:rFonts w:ascii="HelveticaNeueLT Std Med" w:eastAsia="Times New Roman" w:hAnsi="HelveticaNeueLT Std Med" w:cs="HelveticaNeueLT Std Med"/>
                <w:sz w:val="26"/>
                <w:szCs w:val="26"/>
              </w:rPr>
            </w:pPr>
          </w:p>
          <w:p w:rsidR="00611949" w:rsidRPr="00611949" w:rsidRDefault="00611949" w:rsidP="00611949">
            <w:pPr>
              <w:keepNext/>
              <w:spacing w:after="120" w:line="240" w:lineRule="auto"/>
              <w:jc w:val="center"/>
              <w:rPr>
                <w:rFonts w:ascii="HelveticaNeueLT Std Med" w:eastAsia="Times New Roman" w:hAnsi="HelveticaNeueLT Std Med" w:cs="HelveticaNeueLT Std Med"/>
                <w:b/>
                <w:bCs/>
                <w:sz w:val="28"/>
                <w:szCs w:val="28"/>
              </w:rPr>
            </w:pPr>
            <w:r w:rsidRPr="00611949">
              <w:rPr>
                <w:rFonts w:ascii="HelveticaNeueLT Std Med" w:eastAsia="Times New Roman" w:hAnsi="HelveticaNeueLT Std Med" w:cs="HelveticaNeueLT Std Med"/>
                <w:b/>
                <w:bCs/>
                <w:sz w:val="28"/>
                <w:szCs w:val="28"/>
              </w:rPr>
              <w:lastRenderedPageBreak/>
              <w:t>QUALITY AUDIT</w:t>
            </w:r>
          </w:p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</w:pPr>
            <w:r w:rsidRPr="00611949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t>Deficiencies or Defects</w:t>
            </w:r>
          </w:p>
          <w:tbl>
            <w:tblPr>
              <w:tblW w:w="9454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68"/>
              <w:gridCol w:w="2407"/>
              <w:gridCol w:w="2520"/>
              <w:gridCol w:w="2340"/>
              <w:gridCol w:w="1719"/>
            </w:tblGrid>
            <w:tr w:rsidR="00611949" w:rsidRPr="00611949" w:rsidTr="00433B64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Defect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Action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Responsible Party</w:t>
                  </w:r>
                </w:p>
              </w:tc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611949" w:rsidRDefault="00611949" w:rsidP="00611949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611949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t>Due Date</w:t>
                  </w:r>
                </w:p>
              </w:tc>
            </w:tr>
            <w:tr w:rsidR="00611949" w:rsidRPr="00611949" w:rsidTr="00433B64">
              <w:trPr>
                <w:trHeight w:val="432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  <w:tr w:rsidR="00611949" w:rsidRPr="00611949" w:rsidTr="00433B64">
              <w:trPr>
                <w:trHeight w:val="432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  <w:tr w:rsidR="00611949" w:rsidRPr="00611949" w:rsidTr="00433B64">
              <w:trPr>
                <w:trHeight w:val="432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  <w:tr w:rsidR="00611949" w:rsidRPr="00611949" w:rsidTr="00433B64">
              <w:trPr>
                <w:trHeight w:val="432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611949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</w:tbl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611949" w:rsidRPr="00611949" w:rsidRDefault="00611949" w:rsidP="00611949">
      <w:pPr>
        <w:rPr>
          <w:rFonts w:ascii="HelveticaNeueLT Std Med" w:eastAsia="Calibri" w:hAnsi="HelveticaNeueLT Std Med" w:cs="HelveticaNeueLT Std Med"/>
          <w:b/>
          <w:bCs/>
        </w:rPr>
      </w:pPr>
    </w:p>
    <w:p w:rsidR="00611949" w:rsidRPr="00611949" w:rsidRDefault="00611949" w:rsidP="00611949">
      <w:pPr>
        <w:rPr>
          <w:rFonts w:ascii="HelveticaNeueLT Std Med" w:eastAsia="Calibri" w:hAnsi="HelveticaNeueLT Std Med" w:cs="HelveticaNeueLT Std Med"/>
          <w:b/>
          <w:bCs/>
        </w:rPr>
      </w:pPr>
      <w:r w:rsidRPr="00611949">
        <w:rPr>
          <w:rFonts w:ascii="HelveticaNeueLT Std Med" w:eastAsia="Calibri" w:hAnsi="HelveticaNeueLT Std Med" w:cs="HelveticaNeueLT Std Med"/>
          <w:b/>
          <w:bCs/>
        </w:rPr>
        <w:t>Comments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57"/>
      </w:tblGrid>
      <w:tr w:rsidR="00611949" w:rsidRPr="00611949" w:rsidTr="00433B64">
        <w:tc>
          <w:tcPr>
            <w:tcW w:w="9557" w:type="dxa"/>
          </w:tcPr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611949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0F3EBC">
      <w:bookmarkStart w:id="0" w:name="_GoBack"/>
      <w:bookmarkEnd w:id="0"/>
    </w:p>
    <w:sectPr w:rsidR="00343E2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49" w:rsidRDefault="00611949" w:rsidP="00611949">
      <w:pPr>
        <w:spacing w:after="0" w:line="240" w:lineRule="auto"/>
      </w:pPr>
      <w:r>
        <w:separator/>
      </w:r>
    </w:p>
  </w:endnote>
  <w:endnote w:type="continuationSeparator" w:id="0">
    <w:p w:rsidR="00611949" w:rsidRDefault="00611949" w:rsidP="0061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949" w:rsidRPr="00611949" w:rsidRDefault="00611949" w:rsidP="00611949">
    <w:pPr>
      <w:pStyle w:val="Footer"/>
      <w:jc w:val="center"/>
      <w:rPr>
        <w:rFonts w:ascii="HelveticaNeueLT Std Med" w:hAnsi="HelveticaNeueLT Std Med"/>
      </w:rPr>
    </w:pPr>
    <w:r w:rsidRPr="00611949">
      <w:rPr>
        <w:rFonts w:ascii="HelveticaNeueLT Std Med" w:hAnsi="HelveticaNeueLT Std Med"/>
      </w:rPr>
      <w:t xml:space="preserve">Page </w:t>
    </w:r>
    <w:r w:rsidRPr="00611949">
      <w:rPr>
        <w:rFonts w:ascii="HelveticaNeueLT Std Med" w:hAnsi="HelveticaNeueLT Std Med"/>
      </w:rPr>
      <w:fldChar w:fldCharType="begin"/>
    </w:r>
    <w:r w:rsidRPr="00611949">
      <w:rPr>
        <w:rFonts w:ascii="HelveticaNeueLT Std Med" w:hAnsi="HelveticaNeueLT Std Med"/>
      </w:rPr>
      <w:instrText xml:space="preserve"> PAGE </w:instrText>
    </w:r>
    <w:r w:rsidRPr="00611949">
      <w:rPr>
        <w:rFonts w:ascii="HelveticaNeueLT Std Med" w:hAnsi="HelveticaNeueLT Std Med"/>
      </w:rPr>
      <w:fldChar w:fldCharType="separate"/>
    </w:r>
    <w:r w:rsidR="000F3EBC">
      <w:rPr>
        <w:rFonts w:ascii="HelveticaNeueLT Std Med" w:hAnsi="HelveticaNeueLT Std Med"/>
        <w:noProof/>
      </w:rPr>
      <w:t>2</w:t>
    </w:r>
    <w:r w:rsidRPr="00611949">
      <w:rPr>
        <w:rFonts w:ascii="HelveticaNeueLT Std Med" w:hAnsi="HelveticaNeueLT Std Med"/>
      </w:rPr>
      <w:fldChar w:fldCharType="end"/>
    </w:r>
    <w:r w:rsidRPr="00611949">
      <w:rPr>
        <w:rFonts w:ascii="HelveticaNeueLT Std Med" w:hAnsi="HelveticaNeueLT Std Med"/>
      </w:rPr>
      <w:t xml:space="preserve"> of 2</w:t>
    </w:r>
  </w:p>
  <w:p w:rsidR="00611949" w:rsidRDefault="00611949">
    <w:pPr>
      <w:pStyle w:val="Footer"/>
    </w:pPr>
  </w:p>
  <w:p w:rsidR="00611949" w:rsidRDefault="006119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49" w:rsidRDefault="00611949" w:rsidP="00611949">
      <w:pPr>
        <w:spacing w:after="0" w:line="240" w:lineRule="auto"/>
      </w:pPr>
      <w:r>
        <w:separator/>
      </w:r>
    </w:p>
  </w:footnote>
  <w:footnote w:type="continuationSeparator" w:id="0">
    <w:p w:rsidR="00611949" w:rsidRDefault="00611949" w:rsidP="00611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6DAD"/>
    <w:multiLevelType w:val="hybridMultilevel"/>
    <w:tmpl w:val="2D86D500"/>
    <w:lvl w:ilvl="0" w:tplc="1FDE0BAC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49"/>
    <w:rsid w:val="000F3EBC"/>
    <w:rsid w:val="0039392A"/>
    <w:rsid w:val="00611949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949"/>
  </w:style>
  <w:style w:type="paragraph" w:styleId="Footer">
    <w:name w:val="footer"/>
    <w:basedOn w:val="Normal"/>
    <w:link w:val="FooterChar"/>
    <w:uiPriority w:val="99"/>
    <w:unhideWhenUsed/>
    <w:rsid w:val="0061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949"/>
  </w:style>
  <w:style w:type="paragraph" w:styleId="Footer">
    <w:name w:val="footer"/>
    <w:basedOn w:val="Normal"/>
    <w:link w:val="FooterChar"/>
    <w:uiPriority w:val="99"/>
    <w:unhideWhenUsed/>
    <w:rsid w:val="0061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2013-01-28T16:01:00Z</dcterms:created>
  <dcterms:modified xsi:type="dcterms:W3CDTF">2013-01-28T16:02:00Z</dcterms:modified>
</cp:coreProperties>
</file>